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0EA8" w14:textId="5AF1BC95" w:rsidR="00A10AAB" w:rsidRDefault="002C334D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  <w:r w:rsidRPr="002C334D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w:drawing>
          <wp:anchor distT="0" distB="0" distL="114300" distR="114300" simplePos="0" relativeHeight="251659264" behindDoc="0" locked="0" layoutInCell="1" allowOverlap="1" wp14:anchorId="5D0890A6" wp14:editId="56D0CEE8">
            <wp:simplePos x="0" y="0"/>
            <wp:positionH relativeFrom="column">
              <wp:posOffset>4267200</wp:posOffset>
            </wp:positionH>
            <wp:positionV relativeFrom="paragraph">
              <wp:posOffset>-153035</wp:posOffset>
            </wp:positionV>
            <wp:extent cx="2543175" cy="333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AAB" w:rsidRPr="008916F2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w:t>Quick Gratitude Exercise </w:t>
      </w:r>
    </w:p>
    <w:p w14:paraId="374CEEA4" w14:textId="77777777" w:rsidR="00A10AAB" w:rsidRPr="008916F2" w:rsidRDefault="00A10AAB" w:rsidP="00A10AAB">
      <w:pPr>
        <w:pStyle w:val="Heading1"/>
        <w:shd w:val="clear" w:color="auto" w:fill="FFFFFF"/>
        <w:textAlignment w:val="baseline"/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</w:pPr>
      <w:r>
        <w:rPr>
          <w:noProof/>
        </w:rPr>
        <w:drawing>
          <wp:inline distT="0" distB="0" distL="0" distR="0" wp14:anchorId="76B1FD9D" wp14:editId="2B30A9AC">
            <wp:extent cx="4602736" cy="3067811"/>
            <wp:effectExtent l="0" t="0" r="7620" b="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08" cy="30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4E750" w14:textId="684BEABB" w:rsidR="00F26DA9" w:rsidRDefault="00A10AAB" w:rsidP="00A10A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 gratitude </w:t>
      </w:r>
      <w:r w:rsidR="00F26DA9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exercise </w:t>
      </w:r>
      <w:r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takes a few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minutes</w:t>
      </w:r>
      <w:r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F26DA9">
        <w:rPr>
          <w:rFonts w:asciiTheme="minorHAnsi" w:hAnsiTheme="minorHAnsi" w:cstheme="minorHAnsi"/>
          <w:color w:val="000000"/>
          <w:bdr w:val="none" w:sz="0" w:space="0" w:color="auto" w:frame="1"/>
        </w:rPr>
        <w:t>and increases feelings of happiness and satisfaction.</w:t>
      </w:r>
    </w:p>
    <w:p w14:paraId="4E0BABA0" w14:textId="77777777" w:rsidR="00F26DA9" w:rsidRDefault="00F26DA9" w:rsidP="00A10A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61CB6D9" w14:textId="253C05DB" w:rsidR="00A10AAB" w:rsidRDefault="00F26DA9" w:rsidP="00A10AAB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Our minds can often 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>focus on our needs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>wants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and 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problems, which is great for our 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>survival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but does mean we can </w:t>
      </w:r>
      <w:r w:rsidR="007356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sometimes 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feel overwhelmed by our difficulties.   </w:t>
      </w:r>
      <w:r w:rsidR="007356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By using this quick gratitude exercise, you will notice a shift in your thinking and feeling to a more appreciative, positive, and happier frame of mind. </w:t>
      </w:r>
    </w:p>
    <w:p w14:paraId="469F8716" w14:textId="77777777" w:rsidR="00A10AAB" w:rsidRDefault="00A10AAB" w:rsidP="00A10AAB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81BDFB4" w14:textId="77777777" w:rsidR="007356F7" w:rsidRDefault="007356F7" w:rsidP="007356F7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The best time to do this is before you get out of bed in the morning, but of course can be done at</w:t>
      </w:r>
    </w:p>
    <w:p w14:paraId="710E3254" w14:textId="6B1963F0" w:rsidR="00A10AAB" w:rsidRDefault="007356F7" w:rsidP="007356F7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any time.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</w:p>
    <w:p w14:paraId="48ADAA77" w14:textId="77777777" w:rsidR="00A10AAB" w:rsidRDefault="00A10AAB" w:rsidP="00A10AAB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9716B13" w14:textId="77777777" w:rsidR="00A10AAB" w:rsidRDefault="00A10AAB" w:rsidP="00A10AA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Close your eyes.</w:t>
      </w:r>
    </w:p>
    <w:p w14:paraId="1F259B8F" w14:textId="77777777" w:rsidR="00A10AAB" w:rsidRDefault="00A10AAB" w:rsidP="00A10AAB">
      <w:pPr>
        <w:pStyle w:val="xxmsonormal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0CD86C2" w14:textId="49AFF902" w:rsidR="00A10AAB" w:rsidRDefault="007356F7" w:rsidP="00A10AA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Theme="minorHAnsi" w:hAnsiTheme="minorHAnsi" w:cstheme="minorHAns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>Think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about a 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someone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you are grateful for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(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>family, friend, neighbour</w:t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>, even a pet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>)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 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What do they look like, 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do, 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say?  Why are 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you 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grateful for them?   What would it be like if you </w:t>
      </w:r>
      <w:proofErr w:type="gramStart"/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>hadn’t</w:t>
      </w:r>
      <w:proofErr w:type="gramEnd"/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had them in your life?    Focus on appreciating them and being grateful for them.    Notice what this experience feels like.  Smile to yourself with gratitude.</w:t>
      </w:r>
    </w:p>
    <w:p w14:paraId="67B770BA" w14:textId="77777777" w:rsidR="00A10AAB" w:rsidRPr="008916F2" w:rsidRDefault="00A10AAB" w:rsidP="00A10AAB">
      <w:pPr>
        <w:pStyle w:val="xxmsonormal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4B4E3DDB" w14:textId="71500DDF" w:rsidR="00AD1CB3" w:rsidRPr="00A10AAB" w:rsidRDefault="002C334D" w:rsidP="00A10AAB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hanging="72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2C334D">
        <w:rPr>
          <w:rFonts w:asciiTheme="minorHAnsi" w:hAnsiTheme="minorHAnsi" w:cstheme="minorHAnsi"/>
          <w:color w:val="ACB9CA" w:themeColor="text2" w:themeTint="66"/>
          <w:spacing w:val="5"/>
          <w:sz w:val="58"/>
          <w:szCs w:val="5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4D4A3" wp14:editId="1188F30C">
                <wp:simplePos x="0" y="0"/>
                <wp:positionH relativeFrom="column">
                  <wp:posOffset>4743450</wp:posOffset>
                </wp:positionH>
                <wp:positionV relativeFrom="paragraph">
                  <wp:posOffset>2260600</wp:posOffset>
                </wp:positionV>
                <wp:extent cx="2360930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4D882" w14:textId="77777777" w:rsidR="002C334D" w:rsidRPr="005F0CFC" w:rsidRDefault="002C334D" w:rsidP="002C334D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F0CFC">
                              <w:rPr>
                                <w:color w:val="BFBFBF" w:themeColor="background1" w:themeShade="BF"/>
                              </w:rPr>
                              <w:t>www.veritygoodfellow.co.uk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4D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178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2B4OGeMAAAAMAQAADwAAAAAAAAAAAAAAAAB7BAAAZHJzL2Rv&#10;d25yZXYueG1sUEsFBgAAAAAEAAQA8wAAAIsFAAAAAA==&#10;" stroked="f">
                <v:textbox style="mso-fit-shape-to-text:t">
                  <w:txbxContent>
                    <w:p w14:paraId="2604D882" w14:textId="77777777" w:rsidR="002C334D" w:rsidRPr="005F0CFC" w:rsidRDefault="002C334D" w:rsidP="002C334D">
                      <w:pPr>
                        <w:rPr>
                          <w:color w:val="BFBFBF" w:themeColor="background1" w:themeShade="BF"/>
                        </w:rPr>
                      </w:pPr>
                      <w:r w:rsidRPr="005F0CFC">
                        <w:rPr>
                          <w:color w:val="BFBFBF" w:themeColor="background1" w:themeShade="BF"/>
                        </w:rPr>
                        <w:t>www.veritygoodfellow.co.uk</w:t>
                      </w:r>
                    </w:p>
                  </w:txbxContent>
                </v:textbox>
              </v:shape>
            </w:pict>
          </mc:Fallback>
        </mc:AlternateContent>
      </w:r>
      <w:r w:rsidR="007356F7">
        <w:rPr>
          <w:rFonts w:asciiTheme="minorHAnsi" w:hAnsiTheme="minorHAnsi" w:cstheme="minorHAnsi"/>
          <w:color w:val="000000"/>
          <w:bdr w:val="none" w:sz="0" w:space="0" w:color="auto" w:frame="1"/>
        </w:rPr>
        <w:t>T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hink about something about yourself you are grateful for, it might be 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 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>physical, emotional, intellectual attribute.  It can be something obvious to you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, or 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>something you might not have thought about being grateful for, like your hand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>s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>, or legs.   Just focus on one thing about you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  What does it do for you?  What would it</w:t>
      </w:r>
      <w:r w:rsidR="00A10AA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be like not to have it?  Consider what it is like for others who </w:t>
      </w:r>
      <w:proofErr w:type="gramStart"/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>don’t</w:t>
      </w:r>
      <w:proofErr w:type="gramEnd"/>
      <w:r w:rsidR="00A10AAB" w:rsidRPr="008916F2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have it.  Just take a few moments to appreciative… feel grateful.  Notice what this experience feels like.  Smile to yourself with gratitude</w:t>
      </w:r>
      <w:r w:rsidR="007356F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and open your eyes.</w:t>
      </w:r>
    </w:p>
    <w:sectPr w:rsidR="00AD1CB3" w:rsidRPr="00A10AAB" w:rsidSect="00A10AA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11F9"/>
    <w:multiLevelType w:val="hybridMultilevel"/>
    <w:tmpl w:val="54D84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01B2"/>
    <w:multiLevelType w:val="hybridMultilevel"/>
    <w:tmpl w:val="8AE024D6"/>
    <w:lvl w:ilvl="0" w:tplc="5EC29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4"/>
    <w:rsid w:val="002842B7"/>
    <w:rsid w:val="002C334D"/>
    <w:rsid w:val="004163D4"/>
    <w:rsid w:val="00462B60"/>
    <w:rsid w:val="00690849"/>
    <w:rsid w:val="006A2C64"/>
    <w:rsid w:val="00700EFB"/>
    <w:rsid w:val="007228B0"/>
    <w:rsid w:val="007356F7"/>
    <w:rsid w:val="00A10AAB"/>
    <w:rsid w:val="00F2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280A"/>
  <w15:chartTrackingRefBased/>
  <w15:docId w15:val="{21826668-C334-4673-A50C-4811359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D4"/>
  </w:style>
  <w:style w:type="paragraph" w:styleId="Heading1">
    <w:name w:val="heading 1"/>
    <w:basedOn w:val="Normal"/>
    <w:link w:val="Heading1Char"/>
    <w:uiPriority w:val="9"/>
    <w:qFormat/>
    <w:rsid w:val="0041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3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xxheading3char">
    <w:name w:val="x_x_heading3char"/>
    <w:basedOn w:val="DefaultParagraphFont"/>
    <w:rsid w:val="004163D4"/>
  </w:style>
  <w:style w:type="paragraph" w:customStyle="1" w:styleId="xxmsonormal">
    <w:name w:val="x_x_msonormal"/>
    <w:basedOn w:val="Normal"/>
    <w:rsid w:val="0041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A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A2C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Goodfellow</dc:creator>
  <cp:keywords/>
  <dc:description/>
  <cp:lastModifiedBy>Stephen Goodfellow</cp:lastModifiedBy>
  <cp:revision>4</cp:revision>
  <dcterms:created xsi:type="dcterms:W3CDTF">2020-11-06T15:39:00Z</dcterms:created>
  <dcterms:modified xsi:type="dcterms:W3CDTF">2020-11-09T10:45:00Z</dcterms:modified>
</cp:coreProperties>
</file>